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C450" w14:textId="38297E6A" w:rsidR="009022A5" w:rsidRPr="00CA5356" w:rsidRDefault="009022A5" w:rsidP="009022A5">
      <w:pPr>
        <w:jc w:val="center"/>
        <w:rPr>
          <w:b/>
          <w:bCs/>
          <w:sz w:val="28"/>
          <w:szCs w:val="28"/>
        </w:rPr>
      </w:pPr>
      <w:r w:rsidRPr="00CA5356">
        <w:rPr>
          <w:b/>
          <w:bCs/>
          <w:sz w:val="28"/>
          <w:szCs w:val="28"/>
        </w:rPr>
        <w:t xml:space="preserve">Minutes of the </w:t>
      </w:r>
      <w:proofErr w:type="gramStart"/>
      <w:r w:rsidRPr="00CA5356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Pr="00CA5356">
        <w:rPr>
          <w:b/>
          <w:bCs/>
          <w:sz w:val="28"/>
          <w:szCs w:val="28"/>
        </w:rPr>
        <w:t xml:space="preserve">  AACTM</w:t>
      </w:r>
      <w:proofErr w:type="gramEnd"/>
      <w:r w:rsidRPr="00CA5356">
        <w:rPr>
          <w:b/>
          <w:bCs/>
          <w:sz w:val="28"/>
          <w:szCs w:val="28"/>
        </w:rPr>
        <w:t xml:space="preserve"> Meeting</w:t>
      </w:r>
    </w:p>
    <w:p w14:paraId="3171FEEA" w14:textId="77777777" w:rsidR="009022A5" w:rsidRDefault="009022A5" w:rsidP="009022A5">
      <w:pPr>
        <w:rPr>
          <w:sz w:val="28"/>
          <w:szCs w:val="28"/>
        </w:rPr>
      </w:pPr>
    </w:p>
    <w:p w14:paraId="7D4D2647" w14:textId="6775B3B6" w:rsidR="009022A5" w:rsidRDefault="009022A5" w:rsidP="009022A5">
      <w:pPr>
        <w:rPr>
          <w:sz w:val="28"/>
          <w:szCs w:val="28"/>
        </w:rPr>
      </w:pPr>
      <w:r>
        <w:rPr>
          <w:sz w:val="28"/>
          <w:szCs w:val="28"/>
        </w:rPr>
        <w:t>The meeting was held on April 6</w:t>
      </w:r>
      <w:r w:rsidRPr="004B5459">
        <w:rPr>
          <w:sz w:val="28"/>
          <w:szCs w:val="28"/>
        </w:rPr>
        <w:t>, 202</w:t>
      </w:r>
      <w:r>
        <w:rPr>
          <w:sz w:val="28"/>
          <w:szCs w:val="28"/>
        </w:rPr>
        <w:t>4</w:t>
      </w:r>
      <w:r w:rsidR="00E2464B">
        <w:rPr>
          <w:sz w:val="28"/>
          <w:szCs w:val="28"/>
        </w:rPr>
        <w:t>,</w:t>
      </w:r>
      <w:r>
        <w:rPr>
          <w:sz w:val="28"/>
          <w:szCs w:val="28"/>
        </w:rPr>
        <w:t xml:space="preserve"> at </w:t>
      </w:r>
      <w:r w:rsidRPr="004B5459">
        <w:rPr>
          <w:sz w:val="28"/>
          <w:szCs w:val="28"/>
        </w:rPr>
        <w:t>University</w:t>
      </w:r>
      <w:r>
        <w:rPr>
          <w:sz w:val="28"/>
          <w:szCs w:val="28"/>
        </w:rPr>
        <w:t xml:space="preserve"> of Alabama.</w:t>
      </w:r>
    </w:p>
    <w:p w14:paraId="71079746" w14:textId="77777777" w:rsidR="00343E2C" w:rsidRDefault="00343E2C" w:rsidP="009022A5">
      <w:pPr>
        <w:rPr>
          <w:sz w:val="28"/>
          <w:szCs w:val="28"/>
        </w:rPr>
      </w:pPr>
    </w:p>
    <w:p w14:paraId="6CAB146B" w14:textId="5E2A57AE" w:rsidR="00620AFD" w:rsidRDefault="009022A5" w:rsidP="009022A5">
      <w:pPr>
        <w:rPr>
          <w:sz w:val="28"/>
          <w:szCs w:val="28"/>
        </w:rPr>
      </w:pPr>
      <w:r>
        <w:rPr>
          <w:sz w:val="28"/>
          <w:szCs w:val="28"/>
        </w:rPr>
        <w:t>The meeting was called to orde</w:t>
      </w:r>
      <w:r w:rsidR="00F24495">
        <w:rPr>
          <w:sz w:val="28"/>
          <w:szCs w:val="28"/>
        </w:rPr>
        <w:t>r at 2:</w:t>
      </w:r>
      <w:r w:rsidR="004B6EB7">
        <w:rPr>
          <w:sz w:val="28"/>
          <w:szCs w:val="28"/>
        </w:rPr>
        <w:t>1</w:t>
      </w:r>
      <w:r w:rsidR="004D1FBC">
        <w:rPr>
          <w:sz w:val="28"/>
          <w:szCs w:val="28"/>
        </w:rPr>
        <w:t xml:space="preserve">7 </w:t>
      </w:r>
      <w:r>
        <w:rPr>
          <w:sz w:val="28"/>
          <w:szCs w:val="28"/>
        </w:rPr>
        <w:t>with Loretta Westry</w:t>
      </w:r>
      <w:r w:rsidR="0001587F">
        <w:rPr>
          <w:sz w:val="28"/>
          <w:szCs w:val="28"/>
        </w:rPr>
        <w:t xml:space="preserve"> presiding</w:t>
      </w:r>
      <w:r w:rsidR="00F24495">
        <w:rPr>
          <w:sz w:val="28"/>
          <w:szCs w:val="28"/>
        </w:rPr>
        <w:t>, with</w:t>
      </w:r>
      <w:r w:rsidR="0001587F">
        <w:rPr>
          <w:sz w:val="28"/>
          <w:szCs w:val="28"/>
        </w:rPr>
        <w:t xml:space="preserve"> 1</w:t>
      </w:r>
      <w:r w:rsidR="007C3403">
        <w:rPr>
          <w:sz w:val="28"/>
          <w:szCs w:val="28"/>
        </w:rPr>
        <w:t xml:space="preserve">4 </w:t>
      </w:r>
      <w:r w:rsidR="0001587F">
        <w:rPr>
          <w:sz w:val="28"/>
          <w:szCs w:val="28"/>
        </w:rPr>
        <w:t>members pres</w:t>
      </w:r>
      <w:r w:rsidR="00493C6F">
        <w:rPr>
          <w:sz w:val="28"/>
          <w:szCs w:val="28"/>
        </w:rPr>
        <w:t>ent.</w:t>
      </w:r>
      <w:r w:rsidR="00194569">
        <w:rPr>
          <w:sz w:val="28"/>
          <w:szCs w:val="28"/>
        </w:rPr>
        <w:t xml:space="preserve"> </w:t>
      </w:r>
    </w:p>
    <w:p w14:paraId="48EDBCE9" w14:textId="77777777" w:rsidR="00493C6F" w:rsidRDefault="00493C6F" w:rsidP="009022A5">
      <w:pPr>
        <w:rPr>
          <w:sz w:val="28"/>
          <w:szCs w:val="28"/>
        </w:rPr>
      </w:pPr>
    </w:p>
    <w:p w14:paraId="047C020F" w14:textId="5E77EB1B" w:rsidR="007C3403" w:rsidRDefault="007C3403" w:rsidP="007C3403">
      <w:pPr>
        <w:rPr>
          <w:sz w:val="28"/>
          <w:szCs w:val="28"/>
        </w:rPr>
      </w:pPr>
      <w:r>
        <w:rPr>
          <w:sz w:val="28"/>
          <w:szCs w:val="28"/>
        </w:rPr>
        <w:t>A motion was made to approve the 202</w:t>
      </w:r>
      <w:r w:rsidR="00AF70EC">
        <w:rPr>
          <w:sz w:val="28"/>
          <w:szCs w:val="28"/>
        </w:rPr>
        <w:t>3</w:t>
      </w:r>
      <w:r>
        <w:rPr>
          <w:sz w:val="28"/>
          <w:szCs w:val="28"/>
        </w:rPr>
        <w:t xml:space="preserve"> AACTM minutes– 1</w:t>
      </w:r>
      <w:r w:rsidRPr="006A6F7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Jamie Adams (USA), 2</w:t>
      </w:r>
      <w:r w:rsidRPr="00AF7F2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Loretta Westry (Miles).   The minutes were unanimously approved.</w:t>
      </w:r>
    </w:p>
    <w:p w14:paraId="2467B492" w14:textId="47E00AC4" w:rsidR="007C3403" w:rsidRDefault="007C3403" w:rsidP="007C3403">
      <w:pPr>
        <w:rPr>
          <w:sz w:val="28"/>
          <w:szCs w:val="28"/>
        </w:rPr>
      </w:pPr>
      <w:r>
        <w:rPr>
          <w:sz w:val="28"/>
          <w:szCs w:val="28"/>
        </w:rPr>
        <w:t xml:space="preserve">Janie Kennedy (Samford) gave the Treasurer’s Report.   The current balance at the start of the 2024 meeting is </w:t>
      </w:r>
      <w:r w:rsidR="00481901" w:rsidRPr="00194569">
        <w:rPr>
          <w:sz w:val="28"/>
          <w:szCs w:val="28"/>
        </w:rPr>
        <w:t>$1898.80</w:t>
      </w:r>
      <w:r w:rsidRPr="00194569">
        <w:rPr>
          <w:sz w:val="28"/>
          <w:szCs w:val="28"/>
        </w:rPr>
        <w:t>.</w:t>
      </w:r>
    </w:p>
    <w:p w14:paraId="455E14B0" w14:textId="77777777" w:rsidR="00154D37" w:rsidRDefault="00154D37" w:rsidP="007C3403">
      <w:pPr>
        <w:rPr>
          <w:sz w:val="28"/>
          <w:szCs w:val="28"/>
        </w:rPr>
      </w:pPr>
    </w:p>
    <w:p w14:paraId="231D45FC" w14:textId="75054D5C" w:rsidR="00154D37" w:rsidRDefault="00154D37" w:rsidP="007C3403">
      <w:pPr>
        <w:rPr>
          <w:sz w:val="28"/>
          <w:szCs w:val="28"/>
        </w:rPr>
      </w:pPr>
      <w:r>
        <w:rPr>
          <w:sz w:val="28"/>
          <w:szCs w:val="28"/>
        </w:rPr>
        <w:t>Erin Whatley</w:t>
      </w:r>
      <w:r w:rsidR="00655A79">
        <w:rPr>
          <w:sz w:val="28"/>
          <w:szCs w:val="28"/>
        </w:rPr>
        <w:t xml:space="preserve"> (Alabama)</w:t>
      </w:r>
      <w:r>
        <w:rPr>
          <w:sz w:val="28"/>
          <w:szCs w:val="28"/>
        </w:rPr>
        <w:t xml:space="preserve"> </w:t>
      </w:r>
      <w:r w:rsidR="00610B2A">
        <w:rPr>
          <w:sz w:val="28"/>
          <w:szCs w:val="28"/>
        </w:rPr>
        <w:t xml:space="preserve">was nominated to be the </w:t>
      </w:r>
      <w:r w:rsidR="004E49A9">
        <w:rPr>
          <w:sz w:val="28"/>
          <w:szCs w:val="28"/>
        </w:rPr>
        <w:t>new Member at Large to serve on the executive committee. (</w:t>
      </w:r>
      <w:r w:rsidR="0042224B">
        <w:rPr>
          <w:sz w:val="28"/>
          <w:szCs w:val="28"/>
        </w:rPr>
        <w:t>1</w:t>
      </w:r>
      <w:r w:rsidR="0042224B" w:rsidRPr="0042224B">
        <w:rPr>
          <w:sz w:val="28"/>
          <w:szCs w:val="28"/>
          <w:vertAlign w:val="superscript"/>
        </w:rPr>
        <w:t>st</w:t>
      </w:r>
      <w:r w:rsidR="0042224B">
        <w:rPr>
          <w:sz w:val="28"/>
          <w:szCs w:val="28"/>
        </w:rPr>
        <w:t xml:space="preserve"> Charles</w:t>
      </w:r>
      <w:r w:rsidR="00C65AEA">
        <w:rPr>
          <w:sz w:val="28"/>
          <w:szCs w:val="28"/>
        </w:rPr>
        <w:t xml:space="preserve"> Morris (Miles)</w:t>
      </w:r>
      <w:r w:rsidR="00194569">
        <w:rPr>
          <w:sz w:val="28"/>
          <w:szCs w:val="28"/>
        </w:rPr>
        <w:t xml:space="preserve"> </w:t>
      </w:r>
      <w:r w:rsidR="0042224B">
        <w:rPr>
          <w:sz w:val="28"/>
          <w:szCs w:val="28"/>
        </w:rPr>
        <w:t>,2</w:t>
      </w:r>
      <w:r w:rsidR="0042224B" w:rsidRPr="0042224B">
        <w:rPr>
          <w:sz w:val="28"/>
          <w:szCs w:val="28"/>
          <w:vertAlign w:val="superscript"/>
        </w:rPr>
        <w:t>nd</w:t>
      </w:r>
      <w:r w:rsidR="0042224B">
        <w:rPr>
          <w:sz w:val="28"/>
          <w:szCs w:val="28"/>
        </w:rPr>
        <w:t xml:space="preserve"> </w:t>
      </w:r>
      <w:r w:rsidR="00935E85">
        <w:rPr>
          <w:sz w:val="28"/>
          <w:szCs w:val="28"/>
        </w:rPr>
        <w:t>Usha Midk</w:t>
      </w:r>
      <w:r w:rsidR="00C65AEA">
        <w:rPr>
          <w:sz w:val="28"/>
          <w:szCs w:val="28"/>
        </w:rPr>
        <w:t>iff (Alabama)</w:t>
      </w:r>
      <w:r w:rsidR="004E49A9">
        <w:rPr>
          <w:sz w:val="28"/>
          <w:szCs w:val="28"/>
        </w:rPr>
        <w:t>)</w:t>
      </w:r>
    </w:p>
    <w:p w14:paraId="1524FE99" w14:textId="77777777" w:rsidR="008154F9" w:rsidRDefault="008154F9" w:rsidP="007C3403">
      <w:pPr>
        <w:rPr>
          <w:sz w:val="28"/>
          <w:szCs w:val="28"/>
        </w:rPr>
      </w:pPr>
    </w:p>
    <w:p w14:paraId="02A45127" w14:textId="7C230D2E" w:rsidR="008154F9" w:rsidRDefault="008154F9" w:rsidP="008154F9">
      <w:pPr>
        <w:rPr>
          <w:sz w:val="28"/>
          <w:szCs w:val="28"/>
        </w:rPr>
      </w:pPr>
      <w:r>
        <w:rPr>
          <w:sz w:val="28"/>
          <w:szCs w:val="28"/>
        </w:rPr>
        <w:t>AACTM Slate of officers, 202</w:t>
      </w:r>
      <w:r w:rsidR="006575DA">
        <w:rPr>
          <w:sz w:val="28"/>
          <w:szCs w:val="28"/>
        </w:rPr>
        <w:t>4</w:t>
      </w:r>
      <w:r>
        <w:rPr>
          <w:sz w:val="28"/>
          <w:szCs w:val="28"/>
        </w:rPr>
        <w:t>-2025</w:t>
      </w:r>
    </w:p>
    <w:p w14:paraId="74C9ED67" w14:textId="297C3F89" w:rsidR="008154F9" w:rsidRDefault="008154F9" w:rsidP="008154F9">
      <w:pPr>
        <w:rPr>
          <w:sz w:val="28"/>
          <w:szCs w:val="28"/>
        </w:rPr>
      </w:pPr>
      <w:r>
        <w:rPr>
          <w:sz w:val="28"/>
          <w:szCs w:val="28"/>
        </w:rPr>
        <w:t>President - Kwadwo Antwi-Fordjour (Samford University)</w:t>
      </w:r>
    </w:p>
    <w:p w14:paraId="325796B6" w14:textId="1E9E2C42" w:rsidR="006575DA" w:rsidRDefault="006575DA" w:rsidP="008154F9">
      <w:pPr>
        <w:rPr>
          <w:sz w:val="28"/>
          <w:szCs w:val="28"/>
        </w:rPr>
      </w:pPr>
      <w:r>
        <w:rPr>
          <w:sz w:val="28"/>
          <w:szCs w:val="28"/>
        </w:rPr>
        <w:t>Vice-President Jamie Adams (University of South Alabama)</w:t>
      </w:r>
    </w:p>
    <w:p w14:paraId="01A57705" w14:textId="3514B060" w:rsidR="008154F9" w:rsidRDefault="008154F9" w:rsidP="008154F9">
      <w:pPr>
        <w:rPr>
          <w:sz w:val="28"/>
          <w:szCs w:val="28"/>
        </w:rPr>
      </w:pPr>
      <w:r>
        <w:rPr>
          <w:sz w:val="28"/>
          <w:szCs w:val="28"/>
        </w:rPr>
        <w:t>Secretary / Treasurer - Janie Kennedy (Samford University)</w:t>
      </w:r>
    </w:p>
    <w:p w14:paraId="291D5894" w14:textId="0966C2B7" w:rsidR="008154F9" w:rsidRDefault="00523453" w:rsidP="008154F9">
      <w:pPr>
        <w:rPr>
          <w:sz w:val="28"/>
          <w:szCs w:val="28"/>
        </w:rPr>
      </w:pPr>
      <w:r>
        <w:rPr>
          <w:sz w:val="28"/>
          <w:szCs w:val="28"/>
        </w:rPr>
        <w:t>Members at Large</w:t>
      </w:r>
      <w:r w:rsidR="008154F9">
        <w:rPr>
          <w:sz w:val="28"/>
          <w:szCs w:val="28"/>
        </w:rPr>
        <w:t xml:space="preserve"> (2023-2025) George Lytle (University of Montevallo)</w:t>
      </w:r>
    </w:p>
    <w:p w14:paraId="2AC8C6E0" w14:textId="5C938BF6" w:rsidR="00985667" w:rsidRDefault="00523453" w:rsidP="008154F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5815">
        <w:rPr>
          <w:sz w:val="28"/>
          <w:szCs w:val="28"/>
        </w:rPr>
        <w:t xml:space="preserve"> </w:t>
      </w:r>
      <w:r>
        <w:rPr>
          <w:sz w:val="28"/>
          <w:szCs w:val="28"/>
        </w:rPr>
        <w:t>(202</w:t>
      </w:r>
      <w:r w:rsidR="00465815">
        <w:rPr>
          <w:sz w:val="28"/>
          <w:szCs w:val="28"/>
        </w:rPr>
        <w:t>4</w:t>
      </w:r>
      <w:r>
        <w:rPr>
          <w:sz w:val="28"/>
          <w:szCs w:val="28"/>
        </w:rPr>
        <w:t xml:space="preserve">-2026) </w:t>
      </w:r>
      <w:r w:rsidR="0042224B">
        <w:rPr>
          <w:sz w:val="28"/>
          <w:szCs w:val="28"/>
        </w:rPr>
        <w:t>Erin W</w:t>
      </w:r>
      <w:r w:rsidR="008D6F05">
        <w:rPr>
          <w:sz w:val="28"/>
          <w:szCs w:val="28"/>
        </w:rPr>
        <w:t>atley (University of Alabama)</w:t>
      </w:r>
    </w:p>
    <w:p w14:paraId="01372E74" w14:textId="77777777" w:rsidR="007F78E1" w:rsidRDefault="007F78E1" w:rsidP="00985667">
      <w:pPr>
        <w:rPr>
          <w:sz w:val="28"/>
          <w:szCs w:val="28"/>
        </w:rPr>
      </w:pPr>
    </w:p>
    <w:p w14:paraId="3826BA79" w14:textId="4750A153" w:rsidR="00985667" w:rsidRDefault="00985667" w:rsidP="00985667">
      <w:pPr>
        <w:rPr>
          <w:sz w:val="28"/>
          <w:szCs w:val="28"/>
        </w:rPr>
      </w:pPr>
      <w:r>
        <w:rPr>
          <w:sz w:val="28"/>
          <w:szCs w:val="28"/>
        </w:rPr>
        <w:t>Future AACTM host</w:t>
      </w:r>
      <w:r w:rsidR="007F78E1">
        <w:rPr>
          <w:sz w:val="28"/>
          <w:szCs w:val="28"/>
        </w:rPr>
        <w:t xml:space="preserve"> universities</w:t>
      </w:r>
      <w:r>
        <w:rPr>
          <w:sz w:val="28"/>
          <w:szCs w:val="28"/>
        </w:rPr>
        <w:t>: 2025 Samford, 2026 University of South Alabama, 2027 Montevallo</w:t>
      </w:r>
    </w:p>
    <w:p w14:paraId="37A28A66" w14:textId="77777777" w:rsidR="006659BD" w:rsidRDefault="006659BD" w:rsidP="00985667">
      <w:pPr>
        <w:rPr>
          <w:sz w:val="28"/>
          <w:szCs w:val="28"/>
        </w:rPr>
      </w:pPr>
    </w:p>
    <w:p w14:paraId="455E5D97" w14:textId="236D3B01" w:rsidR="006659BD" w:rsidRDefault="007F10DB" w:rsidP="00985667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Thanks to local organizers</w:t>
      </w:r>
      <w:r w:rsidR="003F0D24">
        <w:rPr>
          <w:sz w:val="28"/>
          <w:szCs w:val="28"/>
        </w:rPr>
        <w:t xml:space="preserve">, Jim Gleason and Erin Watley, </w:t>
      </w:r>
      <w:r>
        <w:rPr>
          <w:sz w:val="28"/>
          <w:szCs w:val="28"/>
        </w:rPr>
        <w:t>a</w:t>
      </w:r>
      <w:r w:rsidR="001921D6">
        <w:rPr>
          <w:sz w:val="28"/>
          <w:szCs w:val="28"/>
        </w:rPr>
        <w:t>s well as</w:t>
      </w:r>
      <w:r>
        <w:rPr>
          <w:sz w:val="28"/>
          <w:szCs w:val="28"/>
        </w:rPr>
        <w:t xml:space="preserve"> outgoing </w:t>
      </w:r>
      <w:r w:rsidR="001921D6">
        <w:rPr>
          <w:sz w:val="28"/>
          <w:szCs w:val="28"/>
        </w:rPr>
        <w:t>President, Loretta Westry.</w:t>
      </w:r>
    </w:p>
    <w:p w14:paraId="23B456F9" w14:textId="77777777" w:rsidR="006A7FCA" w:rsidRDefault="006A7FCA" w:rsidP="00985667">
      <w:pPr>
        <w:rPr>
          <w:sz w:val="28"/>
          <w:szCs w:val="28"/>
        </w:rPr>
      </w:pPr>
    </w:p>
    <w:p w14:paraId="4680F784" w14:textId="53BEB67D" w:rsidR="00882AC9" w:rsidRDefault="00A75110" w:rsidP="00985667">
      <w:pPr>
        <w:rPr>
          <w:sz w:val="28"/>
          <w:szCs w:val="28"/>
        </w:rPr>
      </w:pPr>
      <w:r>
        <w:rPr>
          <w:sz w:val="28"/>
          <w:szCs w:val="28"/>
        </w:rPr>
        <w:t>A d</w:t>
      </w:r>
      <w:r w:rsidR="001921D6">
        <w:rPr>
          <w:sz w:val="28"/>
          <w:szCs w:val="28"/>
        </w:rPr>
        <w:t xml:space="preserve">iscussion was held </w:t>
      </w:r>
      <w:r>
        <w:rPr>
          <w:sz w:val="28"/>
          <w:szCs w:val="28"/>
        </w:rPr>
        <w:t xml:space="preserve">to recruit more AACTM meeting participants.  </w:t>
      </w:r>
      <w:r w:rsidR="00A1677D">
        <w:rPr>
          <w:sz w:val="28"/>
          <w:szCs w:val="28"/>
        </w:rPr>
        <w:t>President</w:t>
      </w:r>
      <w:r>
        <w:rPr>
          <w:sz w:val="28"/>
          <w:szCs w:val="28"/>
        </w:rPr>
        <w:t xml:space="preserve"> Kwadwo Antwi</w:t>
      </w:r>
      <w:r w:rsidR="00A1677D">
        <w:rPr>
          <w:sz w:val="28"/>
          <w:szCs w:val="28"/>
        </w:rPr>
        <w:t>-Fordjour will try to have a meeting date</w:t>
      </w:r>
      <w:r w:rsidR="00733404">
        <w:rPr>
          <w:sz w:val="28"/>
          <w:szCs w:val="28"/>
        </w:rPr>
        <w:t xml:space="preserve"> (possibly in February)</w:t>
      </w:r>
      <w:r w:rsidR="00A1677D">
        <w:rPr>
          <w:sz w:val="28"/>
          <w:szCs w:val="28"/>
        </w:rPr>
        <w:t xml:space="preserve"> determined</w:t>
      </w:r>
      <w:r w:rsidR="008E5B98">
        <w:rPr>
          <w:sz w:val="28"/>
          <w:szCs w:val="28"/>
        </w:rPr>
        <w:t xml:space="preserve"> in the fall semester to hopefully avoid conflicts with other conferences and </w:t>
      </w:r>
      <w:r w:rsidR="002164A8">
        <w:rPr>
          <w:sz w:val="28"/>
          <w:szCs w:val="28"/>
        </w:rPr>
        <w:t>activities.</w:t>
      </w:r>
      <w:r w:rsidR="00A1677D">
        <w:rPr>
          <w:sz w:val="28"/>
          <w:szCs w:val="28"/>
        </w:rPr>
        <w:t xml:space="preserve"> </w:t>
      </w:r>
      <w:r w:rsidR="00882AC9">
        <w:rPr>
          <w:sz w:val="28"/>
          <w:szCs w:val="28"/>
        </w:rPr>
        <w:t xml:space="preserve"> </w:t>
      </w:r>
      <w:r w:rsidR="002164A8">
        <w:rPr>
          <w:sz w:val="28"/>
          <w:szCs w:val="28"/>
        </w:rPr>
        <w:t xml:space="preserve">Janie Kennedy </w:t>
      </w:r>
      <w:r w:rsidR="00B229EA">
        <w:rPr>
          <w:sz w:val="28"/>
          <w:szCs w:val="28"/>
        </w:rPr>
        <w:t xml:space="preserve">recorded email addresses of </w:t>
      </w:r>
      <w:r w:rsidR="00D86123">
        <w:rPr>
          <w:sz w:val="28"/>
          <w:szCs w:val="28"/>
        </w:rPr>
        <w:t xml:space="preserve">participants </w:t>
      </w:r>
      <w:proofErr w:type="gramStart"/>
      <w:r w:rsidR="00D86123">
        <w:rPr>
          <w:sz w:val="28"/>
          <w:szCs w:val="28"/>
        </w:rPr>
        <w:t>in an effort to</w:t>
      </w:r>
      <w:proofErr w:type="gramEnd"/>
      <w:r w:rsidR="00D86123">
        <w:rPr>
          <w:sz w:val="28"/>
          <w:szCs w:val="28"/>
        </w:rPr>
        <w:t xml:space="preserve"> get an updated email address list.  </w:t>
      </w:r>
      <w:r w:rsidR="00975182">
        <w:rPr>
          <w:sz w:val="28"/>
          <w:szCs w:val="28"/>
        </w:rPr>
        <w:t xml:space="preserve">We will make efforts to </w:t>
      </w:r>
      <w:r w:rsidR="002F4C90">
        <w:rPr>
          <w:sz w:val="28"/>
          <w:szCs w:val="28"/>
        </w:rPr>
        <w:t xml:space="preserve">reach out to </w:t>
      </w:r>
      <w:r w:rsidR="00620DF4">
        <w:rPr>
          <w:sz w:val="28"/>
          <w:szCs w:val="28"/>
        </w:rPr>
        <w:t>departments across the state</w:t>
      </w:r>
      <w:r w:rsidR="00975182">
        <w:rPr>
          <w:sz w:val="28"/>
          <w:szCs w:val="28"/>
        </w:rPr>
        <w:t xml:space="preserve"> to </w:t>
      </w:r>
      <w:r w:rsidR="00FC16AC">
        <w:rPr>
          <w:sz w:val="28"/>
          <w:szCs w:val="28"/>
        </w:rPr>
        <w:t xml:space="preserve">make </w:t>
      </w:r>
      <w:r w:rsidR="00916B42">
        <w:rPr>
          <w:sz w:val="28"/>
          <w:szCs w:val="28"/>
        </w:rPr>
        <w:t xml:space="preserve">college math </w:t>
      </w:r>
      <w:r w:rsidR="00FC16AC">
        <w:rPr>
          <w:sz w:val="28"/>
          <w:szCs w:val="28"/>
        </w:rPr>
        <w:t xml:space="preserve">faculty aware of our existence and </w:t>
      </w:r>
      <w:r w:rsidR="003E5DBC">
        <w:rPr>
          <w:sz w:val="28"/>
          <w:szCs w:val="28"/>
        </w:rPr>
        <w:t xml:space="preserve">invite them to participate in our </w:t>
      </w:r>
      <w:r w:rsidR="00BD3DD1">
        <w:rPr>
          <w:sz w:val="28"/>
          <w:szCs w:val="28"/>
        </w:rPr>
        <w:t>2025 conference.</w:t>
      </w:r>
    </w:p>
    <w:p w14:paraId="294940C1" w14:textId="77777777" w:rsidR="00882AC9" w:rsidRDefault="00882AC9" w:rsidP="00985667">
      <w:pPr>
        <w:rPr>
          <w:sz w:val="28"/>
          <w:szCs w:val="28"/>
        </w:rPr>
      </w:pPr>
    </w:p>
    <w:p w14:paraId="40225124" w14:textId="30AF3D6F" w:rsidR="006A7FCA" w:rsidRDefault="00916B42" w:rsidP="00985667">
      <w:pPr>
        <w:rPr>
          <w:sz w:val="28"/>
          <w:szCs w:val="28"/>
        </w:rPr>
      </w:pPr>
      <w:r>
        <w:rPr>
          <w:sz w:val="28"/>
          <w:szCs w:val="28"/>
        </w:rPr>
        <w:t>The meeting a</w:t>
      </w:r>
      <w:r w:rsidR="00D456AC">
        <w:rPr>
          <w:sz w:val="28"/>
          <w:szCs w:val="28"/>
        </w:rPr>
        <w:t xml:space="preserve">djourned </w:t>
      </w:r>
      <w:r>
        <w:rPr>
          <w:sz w:val="28"/>
          <w:szCs w:val="28"/>
        </w:rPr>
        <w:t xml:space="preserve">at </w:t>
      </w:r>
      <w:r w:rsidR="00D456AC">
        <w:rPr>
          <w:sz w:val="28"/>
          <w:szCs w:val="28"/>
        </w:rPr>
        <w:t>2</w:t>
      </w:r>
      <w:r w:rsidR="006770AC">
        <w:rPr>
          <w:sz w:val="28"/>
          <w:szCs w:val="28"/>
        </w:rPr>
        <w:t>:</w:t>
      </w:r>
      <w:r w:rsidR="00A65666">
        <w:rPr>
          <w:sz w:val="28"/>
          <w:szCs w:val="28"/>
        </w:rPr>
        <w:t>38</w:t>
      </w:r>
      <w:r>
        <w:rPr>
          <w:sz w:val="28"/>
          <w:szCs w:val="28"/>
        </w:rPr>
        <w:t>.</w:t>
      </w:r>
    </w:p>
    <w:p w14:paraId="600FF7F5" w14:textId="77777777" w:rsidR="00A65666" w:rsidRDefault="00A65666" w:rsidP="00985667">
      <w:pPr>
        <w:rPr>
          <w:sz w:val="28"/>
          <w:szCs w:val="28"/>
        </w:rPr>
      </w:pPr>
    </w:p>
    <w:p w14:paraId="672D2C9D" w14:textId="77777777" w:rsidR="00985667" w:rsidRDefault="00985667" w:rsidP="008154F9">
      <w:pPr>
        <w:rPr>
          <w:sz w:val="28"/>
          <w:szCs w:val="28"/>
        </w:rPr>
      </w:pPr>
    </w:p>
    <w:p w14:paraId="3D816E53" w14:textId="77777777" w:rsidR="00042C64" w:rsidRDefault="00042C64" w:rsidP="008154F9">
      <w:pPr>
        <w:rPr>
          <w:sz w:val="28"/>
          <w:szCs w:val="28"/>
        </w:rPr>
      </w:pPr>
    </w:p>
    <w:p w14:paraId="2CA5FA0E" w14:textId="77777777" w:rsidR="008154F9" w:rsidRDefault="008154F9" w:rsidP="007C3403">
      <w:pPr>
        <w:rPr>
          <w:sz w:val="28"/>
          <w:szCs w:val="28"/>
        </w:rPr>
      </w:pPr>
    </w:p>
    <w:p w14:paraId="413A7A23" w14:textId="77777777" w:rsidR="008154F9" w:rsidRDefault="008154F9" w:rsidP="007C3403">
      <w:pPr>
        <w:rPr>
          <w:sz w:val="28"/>
          <w:szCs w:val="28"/>
        </w:rPr>
      </w:pPr>
    </w:p>
    <w:p w14:paraId="1DB58ED5" w14:textId="77777777" w:rsidR="00493C6F" w:rsidRDefault="00493C6F" w:rsidP="009022A5">
      <w:pPr>
        <w:rPr>
          <w:sz w:val="28"/>
          <w:szCs w:val="28"/>
        </w:rPr>
      </w:pPr>
    </w:p>
    <w:p w14:paraId="5F09A4A8" w14:textId="77777777" w:rsidR="00493C6F" w:rsidRDefault="00493C6F" w:rsidP="009022A5"/>
    <w:sectPr w:rsidR="00493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02A1" w14:textId="77777777" w:rsidR="00337B71" w:rsidRDefault="00337B71" w:rsidP="00B901CB">
      <w:pPr>
        <w:spacing w:after="0" w:line="240" w:lineRule="auto"/>
      </w:pPr>
      <w:r>
        <w:separator/>
      </w:r>
    </w:p>
  </w:endnote>
  <w:endnote w:type="continuationSeparator" w:id="0">
    <w:p w14:paraId="2C6A81A4" w14:textId="77777777" w:rsidR="00337B71" w:rsidRDefault="00337B71" w:rsidP="00B9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2220" w14:textId="77777777" w:rsidR="00337B71" w:rsidRDefault="00337B71" w:rsidP="00B901CB">
      <w:pPr>
        <w:spacing w:after="0" w:line="240" w:lineRule="auto"/>
      </w:pPr>
      <w:r>
        <w:separator/>
      </w:r>
    </w:p>
  </w:footnote>
  <w:footnote w:type="continuationSeparator" w:id="0">
    <w:p w14:paraId="123307C4" w14:textId="77777777" w:rsidR="00337B71" w:rsidRDefault="00337B71" w:rsidP="00B90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9B"/>
    <w:rsid w:val="0001587F"/>
    <w:rsid w:val="00042C64"/>
    <w:rsid w:val="000D12F5"/>
    <w:rsid w:val="000D4749"/>
    <w:rsid w:val="00124481"/>
    <w:rsid w:val="00154D37"/>
    <w:rsid w:val="00163590"/>
    <w:rsid w:val="001921D6"/>
    <w:rsid w:val="00194569"/>
    <w:rsid w:val="002164A8"/>
    <w:rsid w:val="002F4C90"/>
    <w:rsid w:val="00337B71"/>
    <w:rsid w:val="00342347"/>
    <w:rsid w:val="00343E2C"/>
    <w:rsid w:val="00344306"/>
    <w:rsid w:val="0035085D"/>
    <w:rsid w:val="003B754A"/>
    <w:rsid w:val="003E5DBC"/>
    <w:rsid w:val="003F0D24"/>
    <w:rsid w:val="0042224B"/>
    <w:rsid w:val="00465815"/>
    <w:rsid w:val="00481901"/>
    <w:rsid w:val="00493C6F"/>
    <w:rsid w:val="004B6EB7"/>
    <w:rsid w:val="004D1FBC"/>
    <w:rsid w:val="004E49A9"/>
    <w:rsid w:val="00523453"/>
    <w:rsid w:val="00610B2A"/>
    <w:rsid w:val="00620AFD"/>
    <w:rsid w:val="00620DF4"/>
    <w:rsid w:val="00655A79"/>
    <w:rsid w:val="006575DA"/>
    <w:rsid w:val="006659BD"/>
    <w:rsid w:val="006770AC"/>
    <w:rsid w:val="006A7FCA"/>
    <w:rsid w:val="00733404"/>
    <w:rsid w:val="007C3403"/>
    <w:rsid w:val="007F10DB"/>
    <w:rsid w:val="007F78E1"/>
    <w:rsid w:val="008154F9"/>
    <w:rsid w:val="00882AC9"/>
    <w:rsid w:val="008D6F05"/>
    <w:rsid w:val="008E5B98"/>
    <w:rsid w:val="009022A5"/>
    <w:rsid w:val="00916B42"/>
    <w:rsid w:val="00935E85"/>
    <w:rsid w:val="00975182"/>
    <w:rsid w:val="00985667"/>
    <w:rsid w:val="00A1677D"/>
    <w:rsid w:val="00A65666"/>
    <w:rsid w:val="00A75110"/>
    <w:rsid w:val="00AB3920"/>
    <w:rsid w:val="00AF70EC"/>
    <w:rsid w:val="00B229EA"/>
    <w:rsid w:val="00B32F5D"/>
    <w:rsid w:val="00B901CB"/>
    <w:rsid w:val="00B97617"/>
    <w:rsid w:val="00BA25F6"/>
    <w:rsid w:val="00BD3DD1"/>
    <w:rsid w:val="00C2127C"/>
    <w:rsid w:val="00C37CFB"/>
    <w:rsid w:val="00C65AEA"/>
    <w:rsid w:val="00D1539B"/>
    <w:rsid w:val="00D456AC"/>
    <w:rsid w:val="00D86123"/>
    <w:rsid w:val="00E2464B"/>
    <w:rsid w:val="00EE4039"/>
    <w:rsid w:val="00F24495"/>
    <w:rsid w:val="00FC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392F7"/>
  <w15:chartTrackingRefBased/>
  <w15:docId w15:val="{6EB26891-CB2E-4633-9D63-33E45332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2A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5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5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39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5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39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5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3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0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1C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0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1C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Janie</dc:creator>
  <cp:keywords/>
  <dc:description/>
  <cp:lastModifiedBy>Kennedy, Janie</cp:lastModifiedBy>
  <cp:revision>8</cp:revision>
  <dcterms:created xsi:type="dcterms:W3CDTF">2025-01-27T00:25:00Z</dcterms:created>
  <dcterms:modified xsi:type="dcterms:W3CDTF">2026-01-16T21:47:00Z</dcterms:modified>
</cp:coreProperties>
</file>